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7A23" w14:textId="0C9FBF41" w:rsidR="00915D25" w:rsidRPr="008B5044" w:rsidRDefault="00915D25" w:rsidP="00A52738">
      <w:pPr>
        <w:pStyle w:val="ACFRRubrik0Alt0"/>
        <w:ind w:right="136"/>
        <w:rPr>
          <w:sz w:val="44"/>
          <w:szCs w:val="44"/>
        </w:rPr>
      </w:pPr>
      <w:r w:rsidRPr="008B5044">
        <w:rPr>
          <w:sz w:val="44"/>
          <w:szCs w:val="44"/>
        </w:rPr>
        <w:t xml:space="preserve">Centrum för rättvisa </w:t>
      </w:r>
      <w:r w:rsidR="0059420F" w:rsidRPr="008B5044">
        <w:rPr>
          <w:sz w:val="44"/>
          <w:szCs w:val="44"/>
        </w:rPr>
        <w:t>söker</w:t>
      </w:r>
      <w:r w:rsidR="00992FFE">
        <w:rPr>
          <w:sz w:val="44"/>
          <w:szCs w:val="44"/>
        </w:rPr>
        <w:t xml:space="preserve"> jurister</w:t>
      </w:r>
    </w:p>
    <w:p w14:paraId="4F68BF7B" w14:textId="77777777" w:rsidR="00F73510" w:rsidRDefault="00F73510" w:rsidP="008B5044">
      <w:pPr>
        <w:spacing w:after="240" w:line="312" w:lineRule="auto"/>
        <w:ind w:right="134"/>
        <w:rPr>
          <w:rFonts w:ascii="Times New Roman" w:hAnsi="Times New Roman" w:cs="Times New Roman"/>
        </w:rPr>
      </w:pPr>
    </w:p>
    <w:p w14:paraId="126FF244" w14:textId="0ADB285A" w:rsidR="005031BE" w:rsidRDefault="00992FFE" w:rsidP="00992FFE">
      <w:pPr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Centrum för rättvisa är Sveriges första </w:t>
      </w:r>
      <w:r w:rsidRPr="2A257E87">
        <w:rPr>
          <w:rFonts w:ascii="Helvetica Neue" w:eastAsia="Times New Roman" w:hAnsi="Helvetica Neue" w:cs="Times New Roman"/>
          <w:b/>
          <w:bCs/>
          <w:i/>
          <w:iCs/>
          <w:color w:val="11110C"/>
          <w:sz w:val="30"/>
          <w:szCs w:val="30"/>
          <w:bdr w:val="none" w:sz="0" w:space="0" w:color="auto" w:frame="1"/>
          <w:lang w:eastAsia="sv-SE"/>
        </w:rPr>
        <w:t xml:space="preserve">public </w:t>
      </w:r>
      <w:proofErr w:type="spellStart"/>
      <w:r w:rsidRPr="2A257E87">
        <w:rPr>
          <w:rFonts w:ascii="Helvetica Neue" w:eastAsia="Times New Roman" w:hAnsi="Helvetica Neue" w:cs="Times New Roman"/>
          <w:b/>
          <w:bCs/>
          <w:i/>
          <w:iCs/>
          <w:color w:val="11110C"/>
          <w:sz w:val="30"/>
          <w:szCs w:val="30"/>
          <w:bdr w:val="none" w:sz="0" w:space="0" w:color="auto" w:frame="1"/>
          <w:lang w:eastAsia="sv-SE"/>
        </w:rPr>
        <w:t>interest</w:t>
      </w:r>
      <w:proofErr w:type="spellEnd"/>
      <w:r w:rsidRPr="2A257E87">
        <w:rPr>
          <w:rFonts w:ascii="Helvetica Neue" w:eastAsia="Times New Roman" w:hAnsi="Helvetica Neue" w:cs="Times New Roman"/>
          <w:b/>
          <w:bCs/>
          <w:i/>
          <w:iCs/>
          <w:color w:val="11110C"/>
          <w:sz w:val="30"/>
          <w:szCs w:val="30"/>
          <w:bdr w:val="none" w:sz="0" w:space="0" w:color="auto" w:frame="1"/>
          <w:lang w:eastAsia="sv-SE"/>
        </w:rPr>
        <w:t xml:space="preserve"> </w:t>
      </w:r>
      <w:proofErr w:type="spellStart"/>
      <w:r w:rsidRPr="2A257E87">
        <w:rPr>
          <w:rFonts w:ascii="Helvetica Neue" w:eastAsia="Times New Roman" w:hAnsi="Helvetica Neue" w:cs="Times New Roman"/>
          <w:b/>
          <w:bCs/>
          <w:i/>
          <w:iCs/>
          <w:color w:val="11110C"/>
          <w:sz w:val="30"/>
          <w:szCs w:val="30"/>
          <w:bdr w:val="none" w:sz="0" w:space="0" w:color="auto" w:frame="1"/>
          <w:lang w:eastAsia="sv-SE"/>
        </w:rPr>
        <w:t>law</w:t>
      </w:r>
      <w:proofErr w:type="spellEnd"/>
      <w:r w:rsidRPr="2A257E87">
        <w:rPr>
          <w:rFonts w:ascii="Helvetica Neue" w:eastAsia="Times New Roman" w:hAnsi="Helvetica Neue" w:cs="Times New Roman"/>
          <w:b/>
          <w:bCs/>
          <w:i/>
          <w:iCs/>
          <w:color w:val="11110C"/>
          <w:sz w:val="30"/>
          <w:szCs w:val="30"/>
          <w:bdr w:val="none" w:sz="0" w:space="0" w:color="auto" w:frame="1"/>
          <w:lang w:eastAsia="sv-SE"/>
        </w:rPr>
        <w:t xml:space="preserve"> </w:t>
      </w:r>
      <w:proofErr w:type="spellStart"/>
      <w:r w:rsidRPr="2A257E87">
        <w:rPr>
          <w:rFonts w:ascii="Helvetica Neue" w:eastAsia="Times New Roman" w:hAnsi="Helvetica Neue" w:cs="Times New Roman"/>
          <w:b/>
          <w:bCs/>
          <w:i/>
          <w:iCs/>
          <w:color w:val="11110C"/>
          <w:sz w:val="30"/>
          <w:szCs w:val="30"/>
          <w:bdr w:val="none" w:sz="0" w:space="0" w:color="auto" w:frame="1"/>
          <w:lang w:eastAsia="sv-SE"/>
        </w:rPr>
        <w:t>firm</w:t>
      </w:r>
      <w:proofErr w:type="spellEnd"/>
      <w:r w:rsidRPr="00EB709E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 xml:space="preserve"> med uppdrag att stärka det konstitutionella fri- och rättighetsskyddet genom prejudikatbildande rättsprocesser. Med juridiken som verktyg har vi i tjugo års tid varit en stark röst för individens rätt. Nu söker vi en </w:t>
      </w:r>
      <w:r w:rsidR="000528F9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 xml:space="preserve">eller flera jurister </w:t>
      </w:r>
      <w:r w:rsidRPr="00EB709E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som vill ansluta sig till vårt processteam.</w:t>
      </w:r>
      <w:r w:rsidR="00222D7F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 xml:space="preserve"> </w:t>
      </w:r>
    </w:p>
    <w:p w14:paraId="00424F00" w14:textId="77777777" w:rsidR="00992FFE" w:rsidRPr="00EB709E" w:rsidRDefault="00992FFE" w:rsidP="00992FFE">
      <w:pPr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</w:p>
    <w:p w14:paraId="7667AECC" w14:textId="20702C7C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Centrum för rättvisa</w:t>
      </w:r>
      <w:r w:rsidR="00D707BD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företräd</w:t>
      </w:r>
      <w:r w:rsidR="00D707BD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er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enskilda som har fått sina grundläggande fri- och rättigheter överträdda av staten eller kommunerna. Våra rättsprocesser syftar till att ge enskilda tillgång till rättvisa i rättsfall som skapar vägledande prejudikat </w:t>
      </w:r>
      <w:r w:rsidR="001D61E0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och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stärker rättssäkerheten för fler.</w:t>
      </w:r>
    </w:p>
    <w:p w14:paraId="54675CFA" w14:textId="77777777" w:rsidR="005B1B2D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Som jurist hos Centrum för rättvisa blir du snabbt en viktig del i </w:t>
      </w:r>
      <w:r w:rsidR="00D707BD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vårt 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processteam med stark laganda och unik kompetens i strategisk processföring som lett till 22 vinster i högsta instans. Som arbetsgivare är vi måna om din karriärutveckling och är övertygade om att vi kan erbjuda dig ett meningsfullt juristjobb med spännande arbetsuppgifter utöver det vanliga.</w:t>
      </w:r>
      <w:r w:rsidR="006F254C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</w:t>
      </w:r>
    </w:p>
    <w:p w14:paraId="02A9CD90" w14:textId="178E97EF" w:rsidR="00992FFE" w:rsidRPr="00EB709E" w:rsidRDefault="006F254C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Hos oss får du arbeta med några av Sveriges viktigaste rättsprocesser.</w:t>
      </w:r>
    </w:p>
    <w:p w14:paraId="429F6962" w14:textId="0411B1E7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Till tjänste</w:t>
      </w:r>
      <w:r w:rsidR="00CF3132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rna</w:t>
      </w:r>
      <w:r w:rsidRPr="00EB709E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 xml:space="preserve"> som jurist söker vi dig som</w:t>
      </w:r>
    </w:p>
    <w:p w14:paraId="789AA898" w14:textId="1B5B9E3D" w:rsidR="00992FFE" w:rsidRPr="00EB709E" w:rsidRDefault="00992FFE" w:rsidP="00992FFE">
      <w:pPr>
        <w:numPr>
          <w:ilvl w:val="0"/>
          <w:numId w:val="17"/>
        </w:numPr>
        <w:spacing w:before="120" w:after="120"/>
        <w:ind w:left="108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Är </w:t>
      </w:r>
      <w:r w:rsidR="00D707BD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en 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nyexaminerad </w:t>
      </w:r>
      <w:r w:rsidR="00D707BD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jurist 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eller </w:t>
      </w:r>
      <w:r w:rsidR="00D707BD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en jurist som har arbetat i några år.</w:t>
      </w:r>
      <w:r w:rsidR="00A404B9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</w:t>
      </w:r>
      <w:r w:rsidR="00E4710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E</w:t>
      </w:r>
      <w:r w:rsidR="009807D9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rfarenhet av</w:t>
      </w:r>
      <w:r w:rsidR="00A404B9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kommunikation </w:t>
      </w:r>
      <w:r w:rsidR="00DC0D90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och opinionsbildning </w:t>
      </w:r>
      <w:r w:rsidR="00A404B9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är extra meriterande.</w:t>
      </w:r>
    </w:p>
    <w:p w14:paraId="6042C0CF" w14:textId="079B9449" w:rsidR="00992FFE" w:rsidRPr="00EB709E" w:rsidRDefault="00992FFE" w:rsidP="00992FFE">
      <w:pPr>
        <w:numPr>
          <w:ilvl w:val="0"/>
          <w:numId w:val="17"/>
        </w:numPr>
        <w:spacing w:before="120" w:after="120"/>
        <w:ind w:left="108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Är en mycket skicklig jurist med hög integritet, väl utvecklad kommunikationsförmåga samt kapacitet att leverera med stor punktlighet och hög kvalitet såväl individuellt som i team.</w:t>
      </w:r>
    </w:p>
    <w:p w14:paraId="7BEBAD1F" w14:textId="5DD72234" w:rsidR="00992FFE" w:rsidRPr="00EB709E" w:rsidRDefault="00992FFE" w:rsidP="00992FFE">
      <w:pPr>
        <w:numPr>
          <w:ilvl w:val="0"/>
          <w:numId w:val="17"/>
        </w:numPr>
        <w:spacing w:before="120" w:after="120"/>
        <w:ind w:left="108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lastRenderedPageBreak/>
        <w:t xml:space="preserve">Är intresserad av </w:t>
      </w:r>
      <w:r w:rsidR="00D707BD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strategisk processföring för 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individens fri- och rättigheter, samt är nyfiken på hur juridiken samspelar med samhällsutvecklingen.</w:t>
      </w:r>
    </w:p>
    <w:p w14:paraId="3D45AE4D" w14:textId="77777777" w:rsidR="00320BBE" w:rsidRDefault="00320BBE" w:rsidP="00992FFE">
      <w:pPr>
        <w:spacing w:after="240"/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</w:pPr>
    </w:p>
    <w:p w14:paraId="1B5D7BFE" w14:textId="3B5815B6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Huvudsakliga arbetsuppgifter</w:t>
      </w:r>
    </w:p>
    <w:p w14:paraId="6C6A9151" w14:textId="77777777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I rollen som jurist kommer du att få företräda enskilda människor i principiellt viktiga rättsfall i domstol.</w:t>
      </w:r>
    </w:p>
    <w:p w14:paraId="4F55CCA8" w14:textId="4920D8DE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Du blir en del av vårt </w:t>
      </w:r>
      <w:r w:rsidR="00A404B9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process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team och får lära dig strategisk processföring och kommunikation. Du kommer snabbt att utveckla dina kunskaper i processföring och de materiella rättsområden som våra rättsfall berör. Vi ställer inga krav på särskilda förkunskaper.</w:t>
      </w:r>
    </w:p>
    <w:p w14:paraId="2999292A" w14:textId="77777777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Våra rättsfall drivs i projektform i team som består av två till fyra jurister. I varje team finns det seniora jurister som handleder och ger feedback till de yngre juristerna.</w:t>
      </w:r>
    </w:p>
    <w:p w14:paraId="73CD0BD1" w14:textId="457725EA" w:rsidR="00992FF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Du kommer också att få arbeta med fallresearch, det vill säga vårt systematiska arbete med att identifiera brister i rättssystemet och att hitta nya rättsfall.</w:t>
      </w:r>
    </w:p>
    <w:p w14:paraId="1C4B4FC8" w14:textId="77777777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Slutligen kommer du att få vara med och bidra till vårt viktiga studentprogram som handlar om att utbilda morgondagens jurister i fri- och rättighetsfrågor.</w:t>
      </w:r>
    </w:p>
    <w:p w14:paraId="10407311" w14:textId="77777777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Vad vi erbjuder</w:t>
      </w:r>
    </w:p>
    <w:p w14:paraId="138B0AA0" w14:textId="255AFDA0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Centrum för rättvisa </w:t>
      </w:r>
      <w:r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 xml:space="preserve">utlyser </w:t>
      </w:r>
      <w:r w:rsidR="00646ED6">
        <w:rPr>
          <w:rFonts w:ascii="Helvetica Neue" w:eastAsia="Times New Roman" w:hAnsi="Helvetica Neue" w:cs="Times New Roman"/>
          <w:sz w:val="30"/>
          <w:szCs w:val="30"/>
          <w:lang w:eastAsia="sv-SE"/>
        </w:rPr>
        <w:t>en</w:t>
      </w:r>
      <w:r w:rsidR="00CF3132">
        <w:rPr>
          <w:rFonts w:ascii="Helvetica Neue" w:eastAsia="Times New Roman" w:hAnsi="Helvetica Neue" w:cs="Times New Roman"/>
          <w:sz w:val="30"/>
          <w:szCs w:val="30"/>
          <w:lang w:eastAsia="sv-SE"/>
        </w:rPr>
        <w:t xml:space="preserve"> eller flera juristtjänster. Tjänsterna är 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tillsvidareanställning</w:t>
      </w:r>
      <w:r w:rsidR="00CF3132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ar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på heltid </w:t>
      </w:r>
      <w:r w:rsidR="00CF3132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och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inleds med sex månaders provanställning.</w:t>
      </w:r>
    </w:p>
    <w:p w14:paraId="6012FD33" w14:textId="77777777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Vi erbjuder en kreativ och stimulerande arbetsmiljö med stark laganda och meningsfulla arbetsuppgifter. Vårt flexibla arbetssätt innebär en bra balans mellan arbete och privatliv.</w:t>
      </w:r>
    </w:p>
    <w:p w14:paraId="53886F9C" w14:textId="2FBEB175" w:rsidR="00992FFE" w:rsidRPr="00AA0D30" w:rsidRDefault="00992FFE" w:rsidP="00992FFE">
      <w:pPr>
        <w:spacing w:after="240"/>
        <w:rPr>
          <w:rFonts w:ascii="Helvetica Neue" w:eastAsia="Times New Roman" w:hAnsi="Helvetica Neue" w:cs="Times New Roman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lastRenderedPageBreak/>
        <w:t>Centrum för rättvisa har sitt kontor i Gamla stan i Stockholm med cirka 1</w:t>
      </w:r>
      <w:r w:rsidR="008D5D73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6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medarbetare, varav en Office Manager och 1</w:t>
      </w:r>
      <w:r w:rsidR="008D5D73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5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jurister.</w:t>
      </w:r>
    </w:p>
    <w:p w14:paraId="342E8498" w14:textId="14440491" w:rsidR="00992FFE" w:rsidRPr="00AA0D30" w:rsidRDefault="00992FFE" w:rsidP="00992FFE">
      <w:pPr>
        <w:spacing w:after="240"/>
        <w:rPr>
          <w:rFonts w:ascii="Helvetica Neue" w:eastAsia="Times New Roman" w:hAnsi="Helvetica Neue" w:cs="Times New Roman"/>
          <w:sz w:val="30"/>
          <w:szCs w:val="30"/>
          <w:lang w:eastAsia="sv-SE"/>
        </w:rPr>
      </w:pPr>
      <w:r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>Tillträde sker efter överenskommelse</w:t>
      </w:r>
      <w:r w:rsidR="00C304AC">
        <w:rPr>
          <w:rFonts w:ascii="Helvetica Neue" w:eastAsia="Times New Roman" w:hAnsi="Helvetica Neue" w:cs="Times New Roman"/>
          <w:sz w:val="30"/>
          <w:szCs w:val="30"/>
          <w:lang w:eastAsia="sv-SE"/>
        </w:rPr>
        <w:t>, helst</w:t>
      </w:r>
      <w:r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 xml:space="preserve"> </w:t>
      </w:r>
      <w:r w:rsidR="003C2C10">
        <w:rPr>
          <w:rFonts w:ascii="Helvetica Neue" w:eastAsia="Times New Roman" w:hAnsi="Helvetica Neue" w:cs="Times New Roman"/>
          <w:sz w:val="30"/>
          <w:szCs w:val="30"/>
          <w:lang w:eastAsia="sv-SE"/>
        </w:rPr>
        <w:t>i augusti</w:t>
      </w:r>
      <w:r w:rsidR="00AA0D30"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 xml:space="preserve"> </w:t>
      </w:r>
      <w:r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>202</w:t>
      </w:r>
      <w:r w:rsidR="003C2C10">
        <w:rPr>
          <w:rFonts w:ascii="Helvetica Neue" w:eastAsia="Times New Roman" w:hAnsi="Helvetica Neue" w:cs="Times New Roman"/>
          <w:sz w:val="30"/>
          <w:szCs w:val="30"/>
          <w:lang w:eastAsia="sv-SE"/>
        </w:rPr>
        <w:t>5</w:t>
      </w:r>
      <w:r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>.</w:t>
      </w:r>
    </w:p>
    <w:p w14:paraId="77A19BA6" w14:textId="77777777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Hur du ansöker</w:t>
      </w:r>
    </w:p>
    <w:p w14:paraId="0DDD26BE" w14:textId="77777777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Din ansökan ska innehålla personligt brev, CV, betyg från juristprogrammet samt tjänsteintyg om sådana finns.</w:t>
      </w:r>
    </w:p>
    <w:p w14:paraId="78240F2D" w14:textId="12C01A63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Ansökan skickas per e-post</w:t>
      </w:r>
      <w:r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till </w:t>
      </w:r>
      <w:hyperlink r:id="rId11" w:history="1">
        <w:r w:rsidRPr="00EB709E">
          <w:rPr>
            <w:rFonts w:ascii="Helvetica Neue" w:eastAsia="Times New Roman" w:hAnsi="Helvetica Neue" w:cs="Times New Roman"/>
            <w:color w:val="0000FF"/>
            <w:sz w:val="30"/>
            <w:szCs w:val="30"/>
            <w:u w:val="single"/>
            <w:lang w:eastAsia="sv-SE"/>
          </w:rPr>
          <w:t>rekrytering@centrumforrattvisa.se</w:t>
        </w:r>
      </w:hyperlink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. Märk din ansökan ”Jurist” i </w:t>
      </w:r>
      <w:proofErr w:type="spellStart"/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ämnesraden</w:t>
      </w:r>
      <w:proofErr w:type="spellEnd"/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.</w:t>
      </w:r>
    </w:p>
    <w:p w14:paraId="1A672E7B" w14:textId="2C270D53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Sista ansökningsdag är den </w:t>
      </w:r>
      <w:r w:rsidR="00B63903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8 december</w:t>
      </w:r>
      <w:r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 xml:space="preserve"> 202</w:t>
      </w:r>
      <w:r w:rsidR="00B63903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4</w:t>
      </w:r>
      <w:r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.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 Intervjuer </w:t>
      </w:r>
      <w:r w:rsidR="00B63903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sker löpande</w:t>
      </w: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.</w:t>
      </w:r>
    </w:p>
    <w:p w14:paraId="036EE55A" w14:textId="6352E049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FF0000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 xml:space="preserve">Om du </w:t>
      </w:r>
      <w:r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 xml:space="preserve">har frågor är du välkommen att kontakta Josefin Granberg på </w:t>
      </w:r>
      <w:hyperlink r:id="rId12" w:history="1">
        <w:r w:rsidRPr="00AA0D30">
          <w:rPr>
            <w:rStyle w:val="Hyperlnk"/>
            <w:rFonts w:ascii="Helvetica Neue" w:eastAsia="Times New Roman" w:hAnsi="Helvetica Neue" w:cs="Times New Roman"/>
            <w:color w:val="auto"/>
            <w:sz w:val="30"/>
            <w:szCs w:val="30"/>
            <w:lang w:eastAsia="sv-SE"/>
          </w:rPr>
          <w:t>josefin.granberg@centrumforrattvisa.se</w:t>
        </w:r>
      </w:hyperlink>
      <w:r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 xml:space="preserve"> eller 073-059</w:t>
      </w:r>
      <w:r w:rsidR="00E679BE">
        <w:rPr>
          <w:rFonts w:ascii="Helvetica Neue" w:eastAsia="Times New Roman" w:hAnsi="Helvetica Neue" w:cs="Times New Roman"/>
          <w:sz w:val="30"/>
          <w:szCs w:val="30"/>
          <w:lang w:eastAsia="sv-SE"/>
        </w:rPr>
        <w:t xml:space="preserve"> </w:t>
      </w:r>
      <w:r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>32</w:t>
      </w:r>
      <w:r w:rsidR="00E679BE">
        <w:rPr>
          <w:rFonts w:ascii="Helvetica Neue" w:eastAsia="Times New Roman" w:hAnsi="Helvetica Neue" w:cs="Times New Roman"/>
          <w:sz w:val="30"/>
          <w:szCs w:val="30"/>
          <w:lang w:eastAsia="sv-SE"/>
        </w:rPr>
        <w:t xml:space="preserve"> </w:t>
      </w:r>
      <w:r w:rsidRPr="00AA0D30">
        <w:rPr>
          <w:rFonts w:ascii="Helvetica Neue" w:eastAsia="Times New Roman" w:hAnsi="Helvetica Neue" w:cs="Times New Roman"/>
          <w:sz w:val="30"/>
          <w:szCs w:val="30"/>
          <w:lang w:eastAsia="sv-SE"/>
        </w:rPr>
        <w:t>47.</w:t>
      </w:r>
    </w:p>
    <w:p w14:paraId="506157CE" w14:textId="77777777" w:rsidR="00992FFE" w:rsidRPr="00EB709E" w:rsidRDefault="00992FFE" w:rsidP="00992FFE">
      <w:pPr>
        <w:spacing w:after="240"/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  <w:t>Centrum för rättvisa är personuppgiftsansvarig för de personuppgifter som du skickar till oss i samband med din ansökan. Mer information om hur vi behandlar dina personuppgifter finns i vår personuppgiftspolicy på vår hemsida: </w:t>
      </w:r>
      <w:hyperlink r:id="rId13" w:history="1">
        <w:r w:rsidRPr="00EB709E">
          <w:rPr>
            <w:rFonts w:ascii="Helvetica Neue" w:eastAsia="Times New Roman" w:hAnsi="Helvetica Neue" w:cs="Times New Roman"/>
            <w:color w:val="0000FF"/>
            <w:sz w:val="30"/>
            <w:szCs w:val="30"/>
            <w:u w:val="single"/>
            <w:lang w:eastAsia="sv-SE"/>
          </w:rPr>
          <w:t>www.centrumforrattvisa.se/personuppgiftspolicy/</w:t>
        </w:r>
      </w:hyperlink>
    </w:p>
    <w:p w14:paraId="417256D2" w14:textId="77777777" w:rsidR="00992FFE" w:rsidRPr="00EB709E" w:rsidRDefault="00992FFE" w:rsidP="00992FFE">
      <w:pPr>
        <w:rPr>
          <w:rFonts w:ascii="Helvetica Neue" w:eastAsia="Times New Roman" w:hAnsi="Helvetica Neue" w:cs="Times New Roman"/>
          <w:color w:val="11110C"/>
          <w:sz w:val="30"/>
          <w:szCs w:val="30"/>
          <w:lang w:eastAsia="sv-SE"/>
        </w:rPr>
      </w:pPr>
      <w:r w:rsidRPr="00EB709E">
        <w:rPr>
          <w:rFonts w:ascii="Helvetica Neue" w:eastAsia="Times New Roman" w:hAnsi="Helvetica Neue" w:cs="Times New Roman"/>
          <w:b/>
          <w:bCs/>
          <w:color w:val="11110C"/>
          <w:sz w:val="30"/>
          <w:szCs w:val="30"/>
          <w:lang w:eastAsia="sv-SE"/>
        </w:rPr>
        <w:t>Vi ser fram emot din ansökan!</w:t>
      </w:r>
    </w:p>
    <w:p w14:paraId="5390B5D2" w14:textId="616D8BF7" w:rsidR="00915D25" w:rsidRDefault="00915D25" w:rsidP="008B5044">
      <w:pPr>
        <w:spacing w:after="240" w:line="312" w:lineRule="auto"/>
        <w:ind w:right="134"/>
        <w:rPr>
          <w:rFonts w:ascii="Times New Roman" w:hAnsi="Times New Roman" w:cs="Times New Roman"/>
          <w:iCs/>
        </w:rPr>
      </w:pPr>
    </w:p>
    <w:p w14:paraId="3AE0A6F5" w14:textId="7363FA3C" w:rsidR="008B5044" w:rsidRDefault="008B5044" w:rsidP="008B5044">
      <w:pPr>
        <w:spacing w:after="240" w:line="312" w:lineRule="auto"/>
        <w:ind w:right="134"/>
        <w:rPr>
          <w:rFonts w:ascii="Times New Roman" w:hAnsi="Times New Roman" w:cs="Times New Roman"/>
          <w:b/>
          <w:bCs/>
          <w:iCs/>
        </w:rPr>
      </w:pPr>
    </w:p>
    <w:p w14:paraId="6F5F61FB" w14:textId="04C7F956" w:rsidR="009A1B72" w:rsidRPr="008B5044" w:rsidRDefault="009A1B72" w:rsidP="00992FFE">
      <w:pPr>
        <w:spacing w:after="240" w:line="312" w:lineRule="auto"/>
        <w:ind w:right="13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9A1B72" w:rsidRPr="008B5044" w:rsidSect="008B5044">
      <w:headerReference w:type="default" r:id="rId14"/>
      <w:footerReference w:type="even" r:id="rId15"/>
      <w:footerReference w:type="default" r:id="rId16"/>
      <w:pgSz w:w="11900" w:h="16840"/>
      <w:pgMar w:top="2009" w:right="1694" w:bottom="17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D71B4" w14:textId="77777777" w:rsidR="00A43069" w:rsidRDefault="00A43069" w:rsidP="00776B22">
      <w:r>
        <w:separator/>
      </w:r>
    </w:p>
  </w:endnote>
  <w:endnote w:type="continuationSeparator" w:id="0">
    <w:p w14:paraId="700977EB" w14:textId="77777777" w:rsidR="00A43069" w:rsidRDefault="00A43069" w:rsidP="0077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Mittelschrift Std">
    <w:altName w:val="Calibri"/>
    <w:panose1 w:val="020B0604020202020204"/>
    <w:charset w:val="00"/>
    <w:family w:val="auto"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F631" w14:textId="77777777" w:rsidR="007449C7" w:rsidRDefault="007449C7" w:rsidP="008B0D31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end"/>
    </w:r>
  </w:p>
  <w:p w14:paraId="22CC8334" w14:textId="77777777" w:rsidR="007449C7" w:rsidRDefault="007449C7" w:rsidP="008B0D31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2825" w14:textId="4003EEA2" w:rsidR="007449C7" w:rsidRDefault="007449C7" w:rsidP="008B0D31">
    <w:pPr>
      <w:pStyle w:val="Sidfo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EC07" w14:textId="77777777" w:rsidR="00A43069" w:rsidRDefault="00A43069" w:rsidP="00776B22">
      <w:r>
        <w:separator/>
      </w:r>
    </w:p>
  </w:footnote>
  <w:footnote w:type="continuationSeparator" w:id="0">
    <w:p w14:paraId="78BCA822" w14:textId="77777777" w:rsidR="00A43069" w:rsidRDefault="00A43069" w:rsidP="0077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5F34" w14:textId="6F95AC2F" w:rsidR="00776B22" w:rsidRDefault="00776B22" w:rsidP="00776B22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72B91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1"/>
    <w:multiLevelType w:val="singleLevel"/>
    <w:tmpl w:val="FA9CE4E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D2912DD"/>
    <w:multiLevelType w:val="hybridMultilevel"/>
    <w:tmpl w:val="B2D2D6F8"/>
    <w:lvl w:ilvl="0" w:tplc="C646F8C2">
      <w:start w:val="9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76652"/>
    <w:multiLevelType w:val="multilevel"/>
    <w:tmpl w:val="56B60586"/>
    <w:lvl w:ilvl="0">
      <w:start w:val="1"/>
      <w:numFmt w:val="bullet"/>
      <w:pStyle w:val="CFRListaniv5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>
      <w:start w:val="1"/>
      <w:numFmt w:val="bullet"/>
      <w:pStyle w:val="List-sublist"/>
      <w:lvlText w:val=""/>
      <w:lvlJc w:val="left"/>
      <w:pPr>
        <w:ind w:left="1588" w:hanging="57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19E1"/>
    <w:multiLevelType w:val="hybridMultilevel"/>
    <w:tmpl w:val="ECFAE5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F3451"/>
    <w:multiLevelType w:val="hybridMultilevel"/>
    <w:tmpl w:val="7902A8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C66DC"/>
    <w:multiLevelType w:val="hybridMultilevel"/>
    <w:tmpl w:val="A2F64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75B1"/>
    <w:multiLevelType w:val="hybridMultilevel"/>
    <w:tmpl w:val="91B65918"/>
    <w:lvl w:ilvl="0" w:tplc="27041AF4">
      <w:start w:val="1"/>
      <w:numFmt w:val="decimal"/>
      <w:pStyle w:val="CFRListaniv41"/>
      <w:lvlText w:val="%1.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E2CEF"/>
    <w:multiLevelType w:val="multilevel"/>
    <w:tmpl w:val="FA66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0718A"/>
    <w:multiLevelType w:val="multilevel"/>
    <w:tmpl w:val="FAE251BC"/>
    <w:lvl w:ilvl="0">
      <w:start w:val="1"/>
      <w:numFmt w:val="lowerLetter"/>
      <w:lvlRestart w:val="0"/>
      <w:pStyle w:val="CFRListaniv1aAlt1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pStyle w:val="CFRListaniv3i"/>
      <w:lvlText w:val="(%2)"/>
      <w:lvlJc w:val="left"/>
      <w:pPr>
        <w:tabs>
          <w:tab w:val="num" w:pos="1587"/>
        </w:tabs>
        <w:ind w:left="1587" w:hanging="578"/>
      </w:pPr>
      <w:rPr>
        <w:rFonts w:hint="default"/>
      </w:rPr>
    </w:lvl>
    <w:lvl w:ilvl="2">
      <w:start w:val="1"/>
      <w:numFmt w:val="upperLetter"/>
      <w:pStyle w:val="CFRListaniv2A"/>
      <w:lvlText w:val="(%3)"/>
      <w:lvlJc w:val="left"/>
      <w:pPr>
        <w:tabs>
          <w:tab w:val="num" w:pos="2166"/>
        </w:tabs>
        <w:ind w:left="2166" w:hanging="57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0" w15:restartNumberingAfterBreak="0">
    <w:nsid w:val="555C67EC"/>
    <w:multiLevelType w:val="multilevel"/>
    <w:tmpl w:val="1AFEE33C"/>
    <w:lvl w:ilvl="0">
      <w:start w:val="1"/>
      <w:numFmt w:val="decimal"/>
      <w:pStyle w:val="Rubrik1"/>
      <w:lvlText w:val="%1"/>
      <w:lvlJc w:val="left"/>
      <w:pPr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1009" w:hanging="1009"/>
      </w:pPr>
      <w:rPr>
        <w:rFonts w:ascii="Times New Roman" w:hAnsi="Times New Roman" w:hint="default"/>
        <w:b w:val="0"/>
        <w:i w:val="0"/>
        <w:sz w:val="22"/>
        <w:szCs w:val="24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7483437"/>
    <w:multiLevelType w:val="hybridMultilevel"/>
    <w:tmpl w:val="F36AB31A"/>
    <w:lvl w:ilvl="0" w:tplc="974017DE">
      <w:start w:val="1"/>
      <w:numFmt w:val="bullet"/>
      <w:lvlText w:val="-"/>
      <w:lvlJc w:val="left"/>
      <w:pPr>
        <w:ind w:left="1369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2" w15:restartNumberingAfterBreak="0">
    <w:nsid w:val="5E8148EA"/>
    <w:multiLevelType w:val="multilevel"/>
    <w:tmpl w:val="3FFE4B1E"/>
    <w:lvl w:ilvl="0">
      <w:start w:val="1"/>
      <w:numFmt w:val="decimal"/>
      <w:lvlText w:val="%1.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ascii="Times New Roman" w:hAnsi="Times New Roman" w:hint="default"/>
        <w:b w:val="0"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9910EFB"/>
    <w:multiLevelType w:val="multilevel"/>
    <w:tmpl w:val="CB2E5CDA"/>
    <w:lvl w:ilvl="0">
      <w:start w:val="1"/>
      <w:numFmt w:val="decimal"/>
      <w:suff w:val="space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FRTabellrubrik1"/>
      <w:lvlText w:val="%3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F7A300F"/>
    <w:multiLevelType w:val="multilevel"/>
    <w:tmpl w:val="B7A2758E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num w:numId="1" w16cid:durableId="858159061">
    <w:abstractNumId w:val="1"/>
  </w:num>
  <w:num w:numId="2" w16cid:durableId="1453671014">
    <w:abstractNumId w:val="10"/>
  </w:num>
  <w:num w:numId="3" w16cid:durableId="573009673">
    <w:abstractNumId w:val="7"/>
  </w:num>
  <w:num w:numId="4" w16cid:durableId="466775985">
    <w:abstractNumId w:val="9"/>
  </w:num>
  <w:num w:numId="5" w16cid:durableId="1299725500">
    <w:abstractNumId w:val="13"/>
  </w:num>
  <w:num w:numId="6" w16cid:durableId="758870047">
    <w:abstractNumId w:val="3"/>
  </w:num>
  <w:num w:numId="7" w16cid:durableId="262610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233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138639">
    <w:abstractNumId w:val="11"/>
  </w:num>
  <w:num w:numId="10" w16cid:durableId="715545277">
    <w:abstractNumId w:val="0"/>
  </w:num>
  <w:num w:numId="11" w16cid:durableId="57749233">
    <w:abstractNumId w:val="12"/>
  </w:num>
  <w:num w:numId="12" w16cid:durableId="462694142">
    <w:abstractNumId w:val="2"/>
  </w:num>
  <w:num w:numId="13" w16cid:durableId="282464055">
    <w:abstractNumId w:val="8"/>
  </w:num>
  <w:num w:numId="14" w16cid:durableId="156658797">
    <w:abstractNumId w:val="5"/>
  </w:num>
  <w:num w:numId="15" w16cid:durableId="784498329">
    <w:abstractNumId w:val="4"/>
  </w:num>
  <w:num w:numId="16" w16cid:durableId="868377299">
    <w:abstractNumId w:val="6"/>
  </w:num>
  <w:num w:numId="17" w16cid:durableId="8872983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25"/>
    <w:rsid w:val="00046A13"/>
    <w:rsid w:val="00046F8D"/>
    <w:rsid w:val="00051558"/>
    <w:rsid w:val="000528F9"/>
    <w:rsid w:val="00056993"/>
    <w:rsid w:val="00066468"/>
    <w:rsid w:val="00075B0D"/>
    <w:rsid w:val="00097588"/>
    <w:rsid w:val="000A21BB"/>
    <w:rsid w:val="000B4717"/>
    <w:rsid w:val="000B6ABA"/>
    <w:rsid w:val="000D040E"/>
    <w:rsid w:val="000D52E0"/>
    <w:rsid w:val="000F6D75"/>
    <w:rsid w:val="00107C7A"/>
    <w:rsid w:val="001422DB"/>
    <w:rsid w:val="00146C6F"/>
    <w:rsid w:val="00151717"/>
    <w:rsid w:val="00153DC8"/>
    <w:rsid w:val="001669C8"/>
    <w:rsid w:val="00174C06"/>
    <w:rsid w:val="00177B1E"/>
    <w:rsid w:val="00183D20"/>
    <w:rsid w:val="001D61E0"/>
    <w:rsid w:val="001E6492"/>
    <w:rsid w:val="001F7742"/>
    <w:rsid w:val="00222D7F"/>
    <w:rsid w:val="00251AA5"/>
    <w:rsid w:val="00267A02"/>
    <w:rsid w:val="002739AF"/>
    <w:rsid w:val="00293DF4"/>
    <w:rsid w:val="002C2244"/>
    <w:rsid w:val="002D51AE"/>
    <w:rsid w:val="003039E8"/>
    <w:rsid w:val="00320BBE"/>
    <w:rsid w:val="003440D4"/>
    <w:rsid w:val="003A4479"/>
    <w:rsid w:val="003B1E64"/>
    <w:rsid w:val="003B5BBF"/>
    <w:rsid w:val="003C2C10"/>
    <w:rsid w:val="003D61A9"/>
    <w:rsid w:val="00413902"/>
    <w:rsid w:val="004267D4"/>
    <w:rsid w:val="004375A7"/>
    <w:rsid w:val="00461856"/>
    <w:rsid w:val="004647C0"/>
    <w:rsid w:val="00473F92"/>
    <w:rsid w:val="00477D9D"/>
    <w:rsid w:val="004812C2"/>
    <w:rsid w:val="004B7165"/>
    <w:rsid w:val="004E5D30"/>
    <w:rsid w:val="004F0A33"/>
    <w:rsid w:val="005031BE"/>
    <w:rsid w:val="00506260"/>
    <w:rsid w:val="00537216"/>
    <w:rsid w:val="0054286C"/>
    <w:rsid w:val="00545432"/>
    <w:rsid w:val="0054591E"/>
    <w:rsid w:val="00562703"/>
    <w:rsid w:val="00577C8C"/>
    <w:rsid w:val="00593F4E"/>
    <w:rsid w:val="0059420F"/>
    <w:rsid w:val="00594D26"/>
    <w:rsid w:val="005966B9"/>
    <w:rsid w:val="005B1B2D"/>
    <w:rsid w:val="005C2998"/>
    <w:rsid w:val="005F0CE1"/>
    <w:rsid w:val="005F5F63"/>
    <w:rsid w:val="005F685F"/>
    <w:rsid w:val="006108A4"/>
    <w:rsid w:val="00613591"/>
    <w:rsid w:val="00646ED6"/>
    <w:rsid w:val="00665B8C"/>
    <w:rsid w:val="00672380"/>
    <w:rsid w:val="006949C3"/>
    <w:rsid w:val="006C6177"/>
    <w:rsid w:val="006D6184"/>
    <w:rsid w:val="006D6A5A"/>
    <w:rsid w:val="006F0505"/>
    <w:rsid w:val="006F254C"/>
    <w:rsid w:val="006F6CB6"/>
    <w:rsid w:val="0071178D"/>
    <w:rsid w:val="007225EF"/>
    <w:rsid w:val="0072635A"/>
    <w:rsid w:val="00740708"/>
    <w:rsid w:val="007438F0"/>
    <w:rsid w:val="007449C7"/>
    <w:rsid w:val="0074783E"/>
    <w:rsid w:val="00756DC6"/>
    <w:rsid w:val="00763E63"/>
    <w:rsid w:val="00776B22"/>
    <w:rsid w:val="007813D9"/>
    <w:rsid w:val="007A4781"/>
    <w:rsid w:val="007A545A"/>
    <w:rsid w:val="007B2A9A"/>
    <w:rsid w:val="007B54B9"/>
    <w:rsid w:val="007C134F"/>
    <w:rsid w:val="007C338B"/>
    <w:rsid w:val="007E47F7"/>
    <w:rsid w:val="007E57FC"/>
    <w:rsid w:val="0081299E"/>
    <w:rsid w:val="0083340D"/>
    <w:rsid w:val="008408FF"/>
    <w:rsid w:val="00856AB2"/>
    <w:rsid w:val="00862510"/>
    <w:rsid w:val="00886CAA"/>
    <w:rsid w:val="008B0D31"/>
    <w:rsid w:val="008B5044"/>
    <w:rsid w:val="008D5D73"/>
    <w:rsid w:val="008F306A"/>
    <w:rsid w:val="00902193"/>
    <w:rsid w:val="00902423"/>
    <w:rsid w:val="00915D25"/>
    <w:rsid w:val="00954182"/>
    <w:rsid w:val="00964541"/>
    <w:rsid w:val="009807D9"/>
    <w:rsid w:val="00992FFE"/>
    <w:rsid w:val="009A1B72"/>
    <w:rsid w:val="009A676D"/>
    <w:rsid w:val="009B3D37"/>
    <w:rsid w:val="009C7C7D"/>
    <w:rsid w:val="009D3707"/>
    <w:rsid w:val="009E15DD"/>
    <w:rsid w:val="009E3B81"/>
    <w:rsid w:val="00A03464"/>
    <w:rsid w:val="00A14163"/>
    <w:rsid w:val="00A404B9"/>
    <w:rsid w:val="00A43069"/>
    <w:rsid w:val="00A43CCD"/>
    <w:rsid w:val="00A52738"/>
    <w:rsid w:val="00A53508"/>
    <w:rsid w:val="00A5411B"/>
    <w:rsid w:val="00A767D5"/>
    <w:rsid w:val="00AA0D30"/>
    <w:rsid w:val="00AA5813"/>
    <w:rsid w:val="00AD036A"/>
    <w:rsid w:val="00AE47B6"/>
    <w:rsid w:val="00AF1A42"/>
    <w:rsid w:val="00AF3826"/>
    <w:rsid w:val="00B16FD3"/>
    <w:rsid w:val="00B204DE"/>
    <w:rsid w:val="00B233FF"/>
    <w:rsid w:val="00B43877"/>
    <w:rsid w:val="00B550CF"/>
    <w:rsid w:val="00B63903"/>
    <w:rsid w:val="00B7032F"/>
    <w:rsid w:val="00B77923"/>
    <w:rsid w:val="00B827DF"/>
    <w:rsid w:val="00B907D8"/>
    <w:rsid w:val="00B9081C"/>
    <w:rsid w:val="00B91491"/>
    <w:rsid w:val="00BA0B1C"/>
    <w:rsid w:val="00BB08C4"/>
    <w:rsid w:val="00BF3E48"/>
    <w:rsid w:val="00C0144C"/>
    <w:rsid w:val="00C1241D"/>
    <w:rsid w:val="00C152AA"/>
    <w:rsid w:val="00C269F6"/>
    <w:rsid w:val="00C302D7"/>
    <w:rsid w:val="00C304AC"/>
    <w:rsid w:val="00C33F2D"/>
    <w:rsid w:val="00C506FA"/>
    <w:rsid w:val="00C8007D"/>
    <w:rsid w:val="00C82AF3"/>
    <w:rsid w:val="00CB40C1"/>
    <w:rsid w:val="00CB6379"/>
    <w:rsid w:val="00CC5A96"/>
    <w:rsid w:val="00CD20E7"/>
    <w:rsid w:val="00CD6023"/>
    <w:rsid w:val="00CE54E6"/>
    <w:rsid w:val="00CF3132"/>
    <w:rsid w:val="00D27235"/>
    <w:rsid w:val="00D70755"/>
    <w:rsid w:val="00D707BD"/>
    <w:rsid w:val="00D864D9"/>
    <w:rsid w:val="00DC0D90"/>
    <w:rsid w:val="00E07B1B"/>
    <w:rsid w:val="00E135C0"/>
    <w:rsid w:val="00E2345C"/>
    <w:rsid w:val="00E4710E"/>
    <w:rsid w:val="00E66996"/>
    <w:rsid w:val="00E67730"/>
    <w:rsid w:val="00E679BE"/>
    <w:rsid w:val="00E74FB2"/>
    <w:rsid w:val="00E817D7"/>
    <w:rsid w:val="00E85B78"/>
    <w:rsid w:val="00E87F0F"/>
    <w:rsid w:val="00ED1C25"/>
    <w:rsid w:val="00EE66E5"/>
    <w:rsid w:val="00F06E64"/>
    <w:rsid w:val="00F12095"/>
    <w:rsid w:val="00F22F86"/>
    <w:rsid w:val="00F23503"/>
    <w:rsid w:val="00F31EAB"/>
    <w:rsid w:val="00F32878"/>
    <w:rsid w:val="00F375A2"/>
    <w:rsid w:val="00F51642"/>
    <w:rsid w:val="00F6315E"/>
    <w:rsid w:val="00F73510"/>
    <w:rsid w:val="00FC28F1"/>
    <w:rsid w:val="00FC4903"/>
    <w:rsid w:val="00FF01A7"/>
    <w:rsid w:val="00FF032D"/>
    <w:rsid w:val="1BC18DC0"/>
    <w:rsid w:val="2A2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2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 CFR Normal Alt+1"/>
    <w:qFormat/>
    <w:rsid w:val="00915D25"/>
    <w:rPr>
      <w:rFonts w:asciiTheme="minorHAnsi" w:eastAsiaTheme="minorHAnsi" w:hAnsiTheme="minorHAnsi" w:cstheme="minorBidi"/>
      <w:sz w:val="24"/>
      <w:szCs w:val="24"/>
    </w:rPr>
  </w:style>
  <w:style w:type="paragraph" w:styleId="Rubrik1">
    <w:name w:val="heading 1"/>
    <w:aliases w:val="A CFR Rubrik 1 Alt+1"/>
    <w:basedOn w:val="Normal"/>
    <w:next w:val="Normal"/>
    <w:link w:val="Rubrik1Char"/>
    <w:qFormat/>
    <w:rsid w:val="006108A4"/>
    <w:pPr>
      <w:keepNext/>
      <w:numPr>
        <w:numId w:val="2"/>
      </w:numPr>
      <w:outlineLvl w:val="0"/>
    </w:pPr>
    <w:rPr>
      <w:rFonts w:cs="Arial"/>
      <w:b/>
      <w:bCs/>
      <w:smallCaps/>
      <w:szCs w:val="28"/>
    </w:rPr>
  </w:style>
  <w:style w:type="paragraph" w:styleId="Rubrik2">
    <w:name w:val="heading 2"/>
    <w:aliases w:val="A CFR Rubrik 2 Alt+2"/>
    <w:basedOn w:val="Normal"/>
    <w:next w:val="Normal"/>
    <w:link w:val="Rubrik2Char"/>
    <w:qFormat/>
    <w:rsid w:val="006108A4"/>
    <w:pPr>
      <w:keepNext/>
      <w:numPr>
        <w:ilvl w:val="1"/>
        <w:numId w:val="2"/>
      </w:numPr>
      <w:spacing w:before="120"/>
      <w:outlineLvl w:val="1"/>
    </w:pPr>
    <w:rPr>
      <w:rFonts w:eastAsiaTheme="majorEastAsia" w:cs="Arial"/>
      <w:b/>
      <w:bCs/>
      <w:iCs/>
    </w:rPr>
  </w:style>
  <w:style w:type="paragraph" w:styleId="Rubrik3">
    <w:name w:val="heading 3"/>
    <w:aliases w:val="A CFR Rubrik 3 Alt+3"/>
    <w:basedOn w:val="Normal"/>
    <w:next w:val="Normal"/>
    <w:link w:val="Rubrik3Char"/>
    <w:qFormat/>
    <w:rsid w:val="006108A4"/>
    <w:pPr>
      <w:keepNext/>
      <w:numPr>
        <w:ilvl w:val="2"/>
        <w:numId w:val="2"/>
      </w:numPr>
      <w:outlineLvl w:val="2"/>
    </w:pPr>
    <w:rPr>
      <w:rFonts w:eastAsiaTheme="majorEastAsia" w:cs="Arial"/>
      <w:bCs/>
      <w:i/>
    </w:rPr>
  </w:style>
  <w:style w:type="paragraph" w:styleId="Rubrik4">
    <w:name w:val="heading 4"/>
    <w:aliases w:val="A CFR Rubrik 4 Alt+4"/>
    <w:basedOn w:val="Normal"/>
    <w:next w:val="Normal"/>
    <w:link w:val="Rubrik4Char"/>
    <w:rsid w:val="006108A4"/>
    <w:pPr>
      <w:keepNext/>
      <w:numPr>
        <w:ilvl w:val="3"/>
        <w:numId w:val="2"/>
      </w:numPr>
      <w:outlineLvl w:val="3"/>
    </w:pPr>
    <w:rPr>
      <w:rFonts w:eastAsiaTheme="majorEastAsia" w:cstheme="majorBidi"/>
      <w:bCs/>
      <w:u w:val="single"/>
    </w:rPr>
  </w:style>
  <w:style w:type="paragraph" w:styleId="Rubrik5">
    <w:name w:val="heading 5"/>
    <w:basedOn w:val="Normal"/>
    <w:next w:val="Normal"/>
    <w:link w:val="Rubrik5Char"/>
    <w:semiHidden/>
    <w:qFormat/>
    <w:rsid w:val="006108A4"/>
    <w:pPr>
      <w:numPr>
        <w:ilvl w:val="4"/>
        <w:numId w:val="2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6108A4"/>
    <w:pPr>
      <w:numPr>
        <w:ilvl w:val="5"/>
        <w:numId w:val="2"/>
      </w:numPr>
      <w:spacing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6108A4"/>
    <w:pPr>
      <w:numPr>
        <w:ilvl w:val="6"/>
        <w:numId w:val="2"/>
      </w:numPr>
      <w:spacing w:after="60"/>
      <w:outlineLvl w:val="6"/>
    </w:pPr>
  </w:style>
  <w:style w:type="paragraph" w:styleId="Rubrik8">
    <w:name w:val="heading 8"/>
    <w:basedOn w:val="Normal"/>
    <w:next w:val="Normal"/>
    <w:link w:val="Rubrik8Char"/>
    <w:semiHidden/>
    <w:qFormat/>
    <w:rsid w:val="006108A4"/>
    <w:pPr>
      <w:numPr>
        <w:ilvl w:val="7"/>
        <w:numId w:val="2"/>
      </w:numPr>
      <w:spacing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6108A4"/>
    <w:pPr>
      <w:numPr>
        <w:ilvl w:val="8"/>
        <w:numId w:val="2"/>
      </w:numPr>
      <w:spacing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CFR Huvudrubrik"/>
    <w:basedOn w:val="Normal"/>
    <w:link w:val="RubrikChar"/>
    <w:rsid w:val="00562703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aliases w:val="CFR Huvudrubrik Char"/>
    <w:basedOn w:val="Standardstycketeckensnitt"/>
    <w:link w:val="Rubrik"/>
    <w:rsid w:val="007A545A"/>
    <w:rPr>
      <w:rFonts w:ascii="Arial" w:hAnsi="Arial" w:cs="Arial"/>
      <w:b/>
      <w:bCs/>
      <w:kern w:val="28"/>
      <w:sz w:val="32"/>
      <w:szCs w:val="32"/>
    </w:rPr>
  </w:style>
  <w:style w:type="character" w:customStyle="1" w:styleId="Rubrik1Char">
    <w:name w:val="Rubrik 1 Char"/>
    <w:aliases w:val="A CFR Rubrik 1 Alt+1 Char"/>
    <w:basedOn w:val="Standardstycketeckensnitt"/>
    <w:link w:val="Rubrik1"/>
    <w:rsid w:val="00506260"/>
    <w:rPr>
      <w:rFonts w:eastAsiaTheme="minorHAnsi" w:cs="Arial"/>
      <w:b/>
      <w:bCs/>
      <w:smallCaps/>
      <w:sz w:val="24"/>
      <w:szCs w:val="28"/>
    </w:rPr>
  </w:style>
  <w:style w:type="paragraph" w:styleId="Liststycke">
    <w:name w:val="List Paragraph"/>
    <w:aliases w:val="CFR Liststycke"/>
    <w:basedOn w:val="Normal"/>
    <w:uiPriority w:val="34"/>
    <w:qFormat/>
    <w:rsid w:val="00562703"/>
    <w:pPr>
      <w:ind w:left="720"/>
      <w:contextualSpacing/>
    </w:pPr>
  </w:style>
  <w:style w:type="paragraph" w:customStyle="1" w:styleId="Fotnotadress">
    <w:name w:val="Fotnot adress"/>
    <w:basedOn w:val="Normal"/>
    <w:semiHidden/>
    <w:unhideWhenUsed/>
    <w:qFormat/>
    <w:rsid w:val="00562703"/>
    <w:pPr>
      <w:spacing w:line="240" w:lineRule="exact"/>
    </w:pPr>
    <w:rPr>
      <w:rFonts w:ascii="DIN Mittelschrift Std" w:eastAsia="Cambria" w:hAnsi="DIN Mittelschrift Std" w:cs="Times New Roman"/>
      <w:sz w:val="19"/>
    </w:rPr>
  </w:style>
  <w:style w:type="paragraph" w:customStyle="1" w:styleId="Normal-onumrerat">
    <w:name w:val="Normal - onumrerat"/>
    <w:basedOn w:val="Normal"/>
    <w:semiHidden/>
    <w:unhideWhenUsed/>
    <w:rsid w:val="00562703"/>
    <w:rPr>
      <w:rFonts w:eastAsia="Cambria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6B22"/>
    <w:rPr>
      <w:rFonts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6B22"/>
    <w:rPr>
      <w:rFonts w:eastAsiaTheme="minorHAnsi"/>
      <w:sz w:val="18"/>
      <w:szCs w:val="18"/>
    </w:rPr>
  </w:style>
  <w:style w:type="character" w:customStyle="1" w:styleId="Rubrik2Char">
    <w:name w:val="Rubrik 2 Char"/>
    <w:aliases w:val="A CFR Rubrik 2 Alt+2 Char"/>
    <w:basedOn w:val="Standardstycketeckensnitt"/>
    <w:link w:val="Rubrik2"/>
    <w:rsid w:val="00672380"/>
    <w:rPr>
      <w:rFonts w:eastAsiaTheme="majorEastAsia" w:cs="Arial"/>
      <w:b/>
      <w:bCs/>
      <w:iCs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76B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6B22"/>
    <w:rPr>
      <w:rFonts w:eastAsiaTheme="minorHAnsi" w:cstheme="minorBidi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76B22"/>
    <w:pPr>
      <w:tabs>
        <w:tab w:val="center" w:pos="4536"/>
        <w:tab w:val="right" w:pos="9072"/>
      </w:tabs>
    </w:pPr>
  </w:style>
  <w:style w:type="character" w:customStyle="1" w:styleId="Rubrik3Char">
    <w:name w:val="Rubrik 3 Char"/>
    <w:aliases w:val="A CFR Rubrik 3 Alt+3 Char"/>
    <w:basedOn w:val="Standardstycketeckensnitt"/>
    <w:link w:val="Rubrik3"/>
    <w:rsid w:val="00174C06"/>
    <w:rPr>
      <w:rFonts w:eastAsiaTheme="majorEastAsia" w:cs="Arial"/>
      <w:bCs/>
      <w:i/>
      <w:sz w:val="24"/>
      <w:szCs w:val="24"/>
    </w:rPr>
  </w:style>
  <w:style w:type="paragraph" w:styleId="Fotnotstext">
    <w:name w:val="footnote text"/>
    <w:aliases w:val="CFR Fotnotstext"/>
    <w:basedOn w:val="Normal"/>
    <w:link w:val="FotnotstextChar"/>
    <w:uiPriority w:val="99"/>
    <w:unhideWhenUsed/>
    <w:rsid w:val="00562703"/>
    <w:rPr>
      <w:sz w:val="20"/>
    </w:rPr>
  </w:style>
  <w:style w:type="character" w:customStyle="1" w:styleId="FotnotstextChar">
    <w:name w:val="Fotnotstext Char"/>
    <w:aliases w:val="CFR Fotnotstext Char"/>
    <w:basedOn w:val="Standardstycketeckensnitt"/>
    <w:link w:val="Fotnotstext"/>
    <w:uiPriority w:val="99"/>
    <w:rsid w:val="00562703"/>
    <w:rPr>
      <w:rFonts w:ascii="Times New Roman" w:hAnsi="Times New Roman"/>
      <w:sz w:val="20"/>
    </w:rPr>
  </w:style>
  <w:style w:type="paragraph" w:styleId="Punktlista4">
    <w:name w:val="List Bullet 4"/>
    <w:aliases w:val="CFR Punktlista"/>
    <w:basedOn w:val="Normal"/>
    <w:unhideWhenUsed/>
    <w:rsid w:val="007225EF"/>
    <w:pPr>
      <w:numPr>
        <w:numId w:val="1"/>
      </w:numPr>
      <w:spacing w:before="120" w:after="120"/>
    </w:pPr>
  </w:style>
  <w:style w:type="character" w:customStyle="1" w:styleId="SidfotChar">
    <w:name w:val="Sidfot Char"/>
    <w:basedOn w:val="Standardstycketeckensnitt"/>
    <w:link w:val="Sidfot"/>
    <w:uiPriority w:val="99"/>
    <w:rsid w:val="00776B22"/>
    <w:rPr>
      <w:rFonts w:eastAsiaTheme="minorHAnsi" w:cstheme="minorBidi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76B22"/>
    <w:rPr>
      <w:sz w:val="16"/>
      <w:szCs w:val="16"/>
    </w:rPr>
  </w:style>
  <w:style w:type="paragraph" w:customStyle="1" w:styleId="Normal-numrering">
    <w:name w:val="Normal - numrering"/>
    <w:basedOn w:val="Normal"/>
    <w:rsid w:val="005966B9"/>
    <w:pPr>
      <w:ind w:left="851" w:hanging="851"/>
    </w:pPr>
  </w:style>
  <w:style w:type="paragraph" w:styleId="Kommentarer">
    <w:name w:val="annotation text"/>
    <w:basedOn w:val="Normal"/>
    <w:link w:val="KommentarerChar"/>
    <w:semiHidden/>
    <w:unhideWhenUsed/>
    <w:rsid w:val="00776B2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76B22"/>
    <w:rPr>
      <w:rFonts w:eastAsiaTheme="minorHAnsi" w:cstheme="minorBidi"/>
    </w:rPr>
  </w:style>
  <w:style w:type="table" w:styleId="Tabellrutnt">
    <w:name w:val="Table Grid"/>
    <w:basedOn w:val="Normaltabell"/>
    <w:rsid w:val="0077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n">
    <w:name w:val="Mention"/>
    <w:basedOn w:val="Standardstycketeckensnitt"/>
    <w:unhideWhenUsed/>
    <w:rsid w:val="00776B22"/>
    <w:rPr>
      <w:color w:val="2B579A"/>
      <w:shd w:val="clear" w:color="auto" w:fill="E1DFDD"/>
    </w:rPr>
  </w:style>
  <w:style w:type="paragraph" w:customStyle="1" w:styleId="BCFRNormalindragAlt2">
    <w:name w:val="B CFR Normal indrag Alt+2"/>
    <w:basedOn w:val="Normal"/>
    <w:qFormat/>
    <w:rsid w:val="00562703"/>
    <w:pPr>
      <w:ind w:left="1009"/>
    </w:pPr>
  </w:style>
  <w:style w:type="paragraph" w:customStyle="1" w:styleId="BCFRNumreratstycke2Alt3">
    <w:name w:val="B CFR Numrerat stycke 2 Alt+3"/>
    <w:basedOn w:val="Rubrik2"/>
    <w:qFormat/>
    <w:rsid w:val="00562703"/>
    <w:pPr>
      <w:keepNext w:val="0"/>
      <w:spacing w:before="0"/>
    </w:pPr>
    <w:rPr>
      <w:rFonts w:eastAsia="Times New Roman"/>
      <w:b w:val="0"/>
    </w:rPr>
  </w:style>
  <w:style w:type="paragraph" w:customStyle="1" w:styleId="BCFRNumreratstycke3Alt4">
    <w:name w:val="B CFR Numrerat stycke 3 Alt+4"/>
    <w:basedOn w:val="Rubrik3"/>
    <w:qFormat/>
    <w:rsid w:val="00174C06"/>
    <w:pPr>
      <w:keepNext w:val="0"/>
    </w:pPr>
    <w:rPr>
      <w:rFonts w:eastAsia="Times New Roman"/>
      <w:i w:val="0"/>
    </w:rPr>
  </w:style>
  <w:style w:type="paragraph" w:customStyle="1" w:styleId="BCFRNumreratstycke4Alt5">
    <w:name w:val="B CFR Numrerat stycke 4 Alt+5"/>
    <w:basedOn w:val="Rubrik4"/>
    <w:rsid w:val="00562703"/>
    <w:pPr>
      <w:keepNext w:val="0"/>
    </w:pPr>
    <w:rPr>
      <w:rFonts w:eastAsia="Times New Roman" w:cs="Times New Roman"/>
      <w:i/>
    </w:rPr>
  </w:style>
  <w:style w:type="character" w:customStyle="1" w:styleId="Rubrik4Char">
    <w:name w:val="Rubrik 4 Char"/>
    <w:aliases w:val="A CFR Rubrik 4 Alt+4 Char"/>
    <w:basedOn w:val="Standardstycketeckensnitt"/>
    <w:link w:val="Rubrik4"/>
    <w:rsid w:val="00174C06"/>
    <w:rPr>
      <w:rFonts w:eastAsiaTheme="majorEastAsia" w:cstheme="majorBidi"/>
      <w:bCs/>
      <w:sz w:val="24"/>
      <w:szCs w:val="24"/>
      <w:u w:val="single"/>
    </w:rPr>
  </w:style>
  <w:style w:type="paragraph" w:customStyle="1" w:styleId="CFRListaniv1aAlt1">
    <w:name w:val="CFR Lista nivå 1 (a) Alt+1"/>
    <w:basedOn w:val="Normal"/>
    <w:uiPriority w:val="1"/>
    <w:qFormat/>
    <w:rsid w:val="00562703"/>
    <w:pPr>
      <w:numPr>
        <w:numId w:val="4"/>
      </w:numPr>
    </w:pPr>
  </w:style>
  <w:style w:type="paragraph" w:customStyle="1" w:styleId="CFRListaniv41">
    <w:name w:val="CFR Lista nivå 4 (1)"/>
    <w:basedOn w:val="Normal"/>
    <w:uiPriority w:val="2"/>
    <w:qFormat/>
    <w:rsid w:val="00562703"/>
    <w:pPr>
      <w:numPr>
        <w:numId w:val="3"/>
      </w:numPr>
    </w:pPr>
  </w:style>
  <w:style w:type="paragraph" w:customStyle="1" w:styleId="CFRListaniv5">
    <w:name w:val="CFR Lista nivå 5 (•)"/>
    <w:basedOn w:val="Normal"/>
    <w:uiPriority w:val="3"/>
    <w:qFormat/>
    <w:rsid w:val="00562703"/>
    <w:pPr>
      <w:numPr>
        <w:numId w:val="6"/>
      </w:numPr>
    </w:pPr>
  </w:style>
  <w:style w:type="paragraph" w:customStyle="1" w:styleId="ACFRRubrik0Alt0">
    <w:name w:val="A CFR Rubrik 0 Alt 0"/>
    <w:basedOn w:val="Normal"/>
    <w:next w:val="Normal"/>
    <w:qFormat/>
    <w:rsid w:val="00562703"/>
    <w:pPr>
      <w:keepNext/>
    </w:pPr>
    <w:rPr>
      <w:b/>
      <w:sz w:val="32"/>
      <w:szCs w:val="32"/>
    </w:rPr>
  </w:style>
  <w:style w:type="paragraph" w:customStyle="1" w:styleId="CFRTabellRubrik0">
    <w:name w:val="CFR Tabell Rubrik 0"/>
    <w:basedOn w:val="Normal"/>
    <w:next w:val="Normal"/>
    <w:uiPriority w:val="4"/>
    <w:qFormat/>
    <w:rsid w:val="00562703"/>
    <w:pPr>
      <w:keepNext/>
    </w:pPr>
    <w:rPr>
      <w:b/>
      <w:sz w:val="32"/>
    </w:rPr>
  </w:style>
  <w:style w:type="paragraph" w:customStyle="1" w:styleId="CFRListaniv3i">
    <w:name w:val="CFR Lista nivå 3 (i)"/>
    <w:uiPriority w:val="1"/>
    <w:qFormat/>
    <w:rsid w:val="00562703"/>
    <w:pPr>
      <w:numPr>
        <w:ilvl w:val="1"/>
        <w:numId w:val="4"/>
      </w:numPr>
      <w:spacing w:after="240"/>
    </w:pPr>
    <w:rPr>
      <w:sz w:val="22"/>
      <w:szCs w:val="24"/>
    </w:rPr>
  </w:style>
  <w:style w:type="paragraph" w:customStyle="1" w:styleId="CFRListaniv2A">
    <w:name w:val="CFR Lista nivå 2 (A)"/>
    <w:uiPriority w:val="1"/>
    <w:qFormat/>
    <w:rsid w:val="00562703"/>
    <w:pPr>
      <w:numPr>
        <w:ilvl w:val="2"/>
        <w:numId w:val="4"/>
      </w:numPr>
      <w:spacing w:after="240"/>
    </w:pPr>
    <w:rPr>
      <w:sz w:val="22"/>
      <w:szCs w:val="24"/>
    </w:rPr>
  </w:style>
  <w:style w:type="paragraph" w:customStyle="1" w:styleId="CFRTabellrubrik1">
    <w:name w:val="CFR Tabell rubrik 1"/>
    <w:next w:val="BCFRNormalindragAlt2"/>
    <w:uiPriority w:val="5"/>
    <w:qFormat/>
    <w:rsid w:val="00562703"/>
    <w:pPr>
      <w:keepNext/>
      <w:numPr>
        <w:ilvl w:val="2"/>
        <w:numId w:val="5"/>
      </w:numPr>
      <w:spacing w:before="240" w:after="240"/>
    </w:pPr>
    <w:rPr>
      <w:b/>
      <w:sz w:val="28"/>
      <w:szCs w:val="22"/>
    </w:rPr>
  </w:style>
  <w:style w:type="paragraph" w:customStyle="1" w:styleId="List-sublist">
    <w:name w:val="List - (sublist)"/>
    <w:basedOn w:val="CFRListaniv5"/>
    <w:uiPriority w:val="3"/>
    <w:semiHidden/>
    <w:qFormat/>
    <w:rsid w:val="00562703"/>
    <w:pPr>
      <w:numPr>
        <w:ilvl w:val="1"/>
      </w:numPr>
    </w:pPr>
  </w:style>
  <w:style w:type="paragraph" w:customStyle="1" w:styleId="CFRCitatAlt1">
    <w:name w:val="CFR Citat Alt+1"/>
    <w:qFormat/>
    <w:rsid w:val="00562703"/>
    <w:pPr>
      <w:spacing w:after="360"/>
      <w:ind w:left="1588" w:right="578"/>
    </w:pPr>
    <w:rPr>
      <w:szCs w:val="24"/>
      <w:lang w:val="en-GB"/>
    </w:rPr>
  </w:style>
  <w:style w:type="paragraph" w:customStyle="1" w:styleId="CFRTabell-Normal">
    <w:name w:val="CFR Tabell - Normal"/>
    <w:basedOn w:val="Normal"/>
    <w:qFormat/>
    <w:rsid w:val="00562703"/>
    <w:pPr>
      <w:spacing w:before="120" w:after="120"/>
    </w:pPr>
  </w:style>
  <w:style w:type="character" w:customStyle="1" w:styleId="Rubrik5Char">
    <w:name w:val="Rubrik 5 Char"/>
    <w:basedOn w:val="Standardstycketeckensnitt"/>
    <w:link w:val="Rubrik5"/>
    <w:semiHidden/>
    <w:rsid w:val="00562703"/>
    <w:rPr>
      <w:rFonts w:eastAsia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562703"/>
    <w:rPr>
      <w:rFonts w:eastAsiaTheme="minorHAnsi" w:cstheme="minorBidi"/>
      <w:b/>
      <w:bCs/>
      <w:sz w:val="24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562703"/>
    <w:rPr>
      <w:rFonts w:eastAsia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562703"/>
    <w:rPr>
      <w:rFonts w:eastAsia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562703"/>
    <w:rPr>
      <w:rFonts w:ascii="Arial" w:eastAsiaTheme="minorHAnsi" w:hAnsi="Arial" w:cs="Arial"/>
      <w:sz w:val="24"/>
      <w:szCs w:val="22"/>
    </w:rPr>
  </w:style>
  <w:style w:type="paragraph" w:styleId="Beskrivning">
    <w:name w:val="caption"/>
    <w:basedOn w:val="Normal"/>
    <w:next w:val="Normal"/>
    <w:semiHidden/>
    <w:qFormat/>
    <w:rsid w:val="00562703"/>
    <w:rPr>
      <w:b/>
      <w:bCs/>
      <w:sz w:val="20"/>
      <w:szCs w:val="20"/>
    </w:rPr>
  </w:style>
  <w:style w:type="character" w:styleId="Betoning">
    <w:name w:val="Emphasis"/>
    <w:aliases w:val="CFR Betoning"/>
    <w:basedOn w:val="Standardstycketeckensnitt"/>
    <w:rsid w:val="00562703"/>
    <w:rPr>
      <w:i/>
      <w:iCs/>
      <w:lang w:val="sv-SE"/>
    </w:rPr>
  </w:style>
  <w:style w:type="paragraph" w:styleId="Innehllsfrteckningsrubrik">
    <w:name w:val="TOC Heading"/>
    <w:aliases w:val="CFR Innehållsförteckningsrubrik"/>
    <w:basedOn w:val="Rubrik1"/>
    <w:next w:val="Normal"/>
    <w:uiPriority w:val="39"/>
    <w:unhideWhenUsed/>
    <w:qFormat/>
    <w:rsid w:val="00AE47B6"/>
    <w:pPr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0000" w:themeColor="text1"/>
      <w:sz w:val="32"/>
      <w:szCs w:val="32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7449C7"/>
  </w:style>
  <w:style w:type="paragraph" w:styleId="Normalwebb">
    <w:name w:val="Normal (Web)"/>
    <w:basedOn w:val="Normal"/>
    <w:uiPriority w:val="99"/>
    <w:semiHidden/>
    <w:unhideWhenUsed/>
    <w:rsid w:val="00776B22"/>
    <w:rPr>
      <w:rFonts w:cs="Times New Roman"/>
    </w:rPr>
  </w:style>
  <w:style w:type="paragraph" w:styleId="Numreradlista5">
    <w:name w:val="List Number 5"/>
    <w:basedOn w:val="Normal"/>
    <w:unhideWhenUsed/>
    <w:rsid w:val="00097588"/>
    <w:pPr>
      <w:numPr>
        <w:numId w:val="10"/>
      </w:numPr>
      <w:contextualSpacing/>
    </w:pPr>
  </w:style>
  <w:style w:type="character" w:styleId="Stark">
    <w:name w:val="Strong"/>
    <w:basedOn w:val="Standardstycketeckensnitt"/>
    <w:uiPriority w:val="22"/>
    <w:qFormat/>
    <w:rsid w:val="0015171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15D25"/>
    <w:rPr>
      <w:color w:val="474B78" w:themeColor="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864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864D9"/>
    <w:rPr>
      <w:rFonts w:asciiTheme="minorHAnsi" w:eastAsiaTheme="minorHAnsi" w:hAnsiTheme="minorHAnsi" w:cstheme="minorBidi"/>
      <w:b/>
      <w:bCs/>
    </w:rPr>
  </w:style>
  <w:style w:type="character" w:customStyle="1" w:styleId="apple-converted-space">
    <w:name w:val="apple-converted-space"/>
    <w:basedOn w:val="Standardstycketeckensnitt"/>
    <w:rsid w:val="009C7C7D"/>
  </w:style>
  <w:style w:type="character" w:styleId="Olstomnmnande">
    <w:name w:val="Unresolved Mention"/>
    <w:basedOn w:val="Standardstycketeckensnitt"/>
    <w:uiPriority w:val="99"/>
    <w:semiHidden/>
    <w:unhideWhenUsed/>
    <w:rsid w:val="00477D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178D"/>
    <w:rPr>
      <w:rFonts w:asciiTheme="minorHAnsi" w:eastAsiaTheme="minorHAnsi" w:hAnsiTheme="minorHAnsi" w:cstheme="minorBidi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992FFE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ntrumforrattvisa.se/personuppgiftspoli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in.granberg@centrumforrattvisa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ytering@centrumforrattvis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loyd/Library/Group%20Containers/UBF8T346G9.Office/User%20Content.localized/Templates.localized/CFR%20Brevmall.dotx" TargetMode="External"/></Relationships>
</file>

<file path=word/theme/theme1.xml><?xml version="1.0" encoding="utf-8"?>
<a:theme xmlns:a="http://schemas.openxmlformats.org/drawingml/2006/main" name="Office Theme">
  <a:themeElements>
    <a:clrScheme name="M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8D19D"/>
      </a:accent1>
      <a:accent2>
        <a:srgbClr val="8B8178"/>
      </a:accent2>
      <a:accent3>
        <a:srgbClr val="E4E9E2"/>
      </a:accent3>
      <a:accent4>
        <a:srgbClr val="A27956"/>
      </a:accent4>
      <a:accent5>
        <a:srgbClr val="F9A34D"/>
      </a:accent5>
      <a:accent6>
        <a:srgbClr val="662046"/>
      </a:accent6>
      <a:hlink>
        <a:srgbClr val="474B78"/>
      </a:hlink>
      <a:folHlink>
        <a:srgbClr val="7F7F7F"/>
      </a:folHlink>
    </a:clrScheme>
    <a:fontScheme name="MSA">
      <a:majorFont>
        <a:latin typeface="Times New Roman"/>
        <a:ea typeface="SimSun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BFBAB5"/>
        </a:solidFill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5D14824E4224DBCF3533F48CA8FB3" ma:contentTypeVersion="10" ma:contentTypeDescription="Skapa ett nytt dokument." ma:contentTypeScope="" ma:versionID="cbac32ba326619ea34e11ee2c7a85f9e">
  <xsd:schema xmlns:xsd="http://www.w3.org/2001/XMLSchema" xmlns:xs="http://www.w3.org/2001/XMLSchema" xmlns:p="http://schemas.microsoft.com/office/2006/metadata/properties" xmlns:ns2="cbf35a92-8c45-4552-b79b-83f161fec26a" xmlns:ns3="db956187-d89f-4cdd-ad85-c41e3280f283" targetNamespace="http://schemas.microsoft.com/office/2006/metadata/properties" ma:root="true" ma:fieldsID="771c2054c612318c54220b85e9bd5925" ns2:_="" ns3:_="">
    <xsd:import namespace="cbf35a92-8c45-4552-b79b-83f161fec26a"/>
    <xsd:import namespace="db956187-d89f-4cdd-ad85-c41e3280f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35a92-8c45-4552-b79b-83f161fec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c32acf76-0975-493d-81d8-ae4dd8191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6187-d89f-4cdd-ad85-c41e3280f2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c6d13a-e16f-461d-befc-3c80cda96384}" ma:internalName="TaxCatchAll" ma:showField="CatchAllData" ma:web="db956187-d89f-4cdd-ad85-c41e3280f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56187-d89f-4cdd-ad85-c41e3280f283" xsi:nil="true"/>
    <lcf76f155ced4ddcb4097134ff3c332f xmlns="cbf35a92-8c45-4552-b79b-83f161fec2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2AE41F-CA61-4FE9-9B80-E7C58F20D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35a92-8c45-4552-b79b-83f161fec26a"/>
    <ds:schemaRef ds:uri="db956187-d89f-4cdd-ad85-c41e3280f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E19AA-8000-4EDF-8BD8-1FB137220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AAFD3-1D6C-B041-9B72-299368A5A7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C1EF14-B8BF-4951-8174-68EA34303123}">
  <ds:schemaRefs>
    <ds:schemaRef ds:uri="http://schemas.microsoft.com/office/2006/metadata/properties"/>
    <ds:schemaRef ds:uri="http://schemas.microsoft.com/office/infopath/2007/PartnerControls"/>
    <ds:schemaRef ds:uri="db956187-d89f-4cdd-ad85-c41e3280f283"/>
    <ds:schemaRef ds:uri="cbf35a92-8c45-4552-b79b-83f161fec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CFR Brevmall.dotx</Template>
  <TotalTime>0</TotalTime>
  <Pages>3</Pages>
  <Words>600</Words>
  <Characters>3384</Characters>
  <Application>Microsoft Office Word</Application>
  <DocSecurity>0</DocSecurity>
  <Lines>49</Lines>
  <Paragraphs>21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2020-02-20T10:23:00Z</cp:lastPrinted>
  <dcterms:created xsi:type="dcterms:W3CDTF">2024-11-06T20:20:00Z</dcterms:created>
  <dcterms:modified xsi:type="dcterms:W3CDTF">2024-11-11T13:48:00Z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0x01010076D5D14824E4224DBCF3533F48CA8FB3</vt:lpwstr>
  </property>
  <property fmtid="{D5CDD505-2E9C-101B-9397-08002B2CF9AE}" pid="3" name="_dlc_DocIdItemGuid">
    <vt:lpwstr>5b107881-446e-4ee2-abab-c4194b0faa16</vt:lpwstr>
  </property>
  <property fmtid="{D5CDD505-2E9C-101B-9397-08002B2CF9AE}" pid="4" name="MediaServiceImageTags">
    <vt:lpwstr/>
  </property>
</Properties>
</file>